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200" w:lineRule="exact"/>
        <w:ind w:firstLine="640" w:firstLineChars="200"/>
        <w:rPr>
          <w:rFonts w:hint="eastAsia" w:ascii="Times New Roman" w:hAnsi="仿宋_GB2312"/>
        </w:rPr>
      </w:pPr>
    </w:p>
    <w:p>
      <w:pPr>
        <w:spacing w:line="63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bidi="ar"/>
        </w:rPr>
        <w:t>房县人民政府宣布持续有效的</w:t>
      </w:r>
    </w:p>
    <w:p>
      <w:pPr>
        <w:spacing w:line="63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bidi="ar"/>
        </w:rPr>
        <w:t>规范性文件目录</w:t>
      </w:r>
    </w:p>
    <w:p>
      <w:pPr>
        <w:spacing w:line="200" w:lineRule="exact"/>
        <w:rPr>
          <w:rFonts w:hint="eastAsia" w:ascii="Times New Roman" w:hAnsi="仿宋_GB2312"/>
        </w:rPr>
      </w:pPr>
    </w:p>
    <w:tbl>
      <w:tblPr>
        <w:tblStyle w:val="3"/>
        <w:tblW w:w="8655" w:type="dxa"/>
        <w:tblInd w:w="93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9"/>
        <w:gridCol w:w="2756"/>
        <w:gridCol w:w="504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  <w:lang w:bidi="ar"/>
              </w:rPr>
              <w:t>文号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 w:val="24"/>
                <w:szCs w:val="24"/>
                <w:lang w:bidi="ar"/>
              </w:rPr>
              <w:t>规范性文件名称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房政规〔2018〕2号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房县农村供水管理办法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房政办发〔2019〕54号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房县城乡生活垃圾分类工作实施方案的通知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房政发〔2021〕12号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关于招商引资和实体经济创新发展的意见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房政办发〔2021〕26号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关于印发房县农村不动产确权登记历史遗留问题处理意见的通知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房政办发〔2021〕37号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关于进一步做好农村宅基地和农房审批管理工作的通知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房政办发〔2022〕3号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关于支持烟叶产业链建设的六条意见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房政办发〔2022〕4号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关于支持畜牧产业链建设的六条意见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房政办发〔2022〕5号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关于支持茶叶产业链建设的六条意见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房政办发〔2022〕6号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关于支持食用菌产业链建设的六条意见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房政办发〔2022〕7号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关于支持中药材产业链建设的六条意见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房政办发〔2022〕8号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关于支持黄酒产业链建设的六条意见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房政办发〔2022〕9号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关于支持蔬菜产业链建设的六条意见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房政办发〔2022〕12号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关于印发房县促进3岁以下婴幼儿照护服务发展实施方案的通知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房政办发〔2022〕19号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关于印发《房县城乡房屋安全隐患排查整治工作方案》的通知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房政办发〔2022〕21号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关于印发房县文化旅游产业发展奖励办法的通知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房政办发〔2022〕29号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关于促进全县建筑业、房地产业高质量发展的实施意见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房政办发〔2022〕30号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关于印发房县居民家庭经济状况核对暂行办法的通知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房政办发〔2022〕32号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关于支持创新创业推动房县高质量跨越式发展实施意见的通知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房政办发〔2022〕34号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关于大力支持北斗农业领域推广应用的六条意见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房政办发〔2022〕39号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关于促进知识产权高质量发展的若干措施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房政办函〔2022〕20号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关于加快推进房县养老服务高质量发展的实施意见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房政办函〔2022〕24号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房县加强农村供水工程运行管护的实施方案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房政办函〔2022〕26号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关于印发房县自建房安全专项整治工作实施方案的通知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房政办函〔2022〕32号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关于加快发展保障性租赁住房的通知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房政办发〔2023〕3号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关于支持商贸企业纳限进统的六条意见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房政办发〔2023〕12号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关于印发房县支持个体工商户转型升级为企业实施方案的通知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房政办发〔2023〕14号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bidi="ar"/>
              </w:rPr>
              <w:t>关于印发以控制成本为核心优化营商环境具体措施的通知</w:t>
            </w:r>
          </w:p>
        </w:tc>
      </w:tr>
    </w:tbl>
    <w:p>
      <w:pPr>
        <w:pStyle w:val="2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ZWU2OWFiODA3MzEwZWZiZGEyNjg2MzkyODM5NDIifQ=="/>
  </w:docVars>
  <w:rsids>
    <w:rsidRoot w:val="72AB1549"/>
    <w:rsid w:val="03581471"/>
    <w:rsid w:val="042B102D"/>
    <w:rsid w:val="05CD2A98"/>
    <w:rsid w:val="0B8E44A1"/>
    <w:rsid w:val="0E3D70CC"/>
    <w:rsid w:val="10AE2512"/>
    <w:rsid w:val="1104308F"/>
    <w:rsid w:val="11200CE5"/>
    <w:rsid w:val="118B008D"/>
    <w:rsid w:val="125B0495"/>
    <w:rsid w:val="1BE47C3F"/>
    <w:rsid w:val="1EDC78C6"/>
    <w:rsid w:val="1FF05B83"/>
    <w:rsid w:val="24DB1CE5"/>
    <w:rsid w:val="27EE1479"/>
    <w:rsid w:val="27F313EB"/>
    <w:rsid w:val="28203215"/>
    <w:rsid w:val="299A42BE"/>
    <w:rsid w:val="2CB13108"/>
    <w:rsid w:val="2DA056EF"/>
    <w:rsid w:val="2DF6735B"/>
    <w:rsid w:val="2EF153D7"/>
    <w:rsid w:val="30A22298"/>
    <w:rsid w:val="30E80C43"/>
    <w:rsid w:val="31F41749"/>
    <w:rsid w:val="32C21D56"/>
    <w:rsid w:val="33206645"/>
    <w:rsid w:val="381000DC"/>
    <w:rsid w:val="39AB074E"/>
    <w:rsid w:val="3E4A35B6"/>
    <w:rsid w:val="3F413AED"/>
    <w:rsid w:val="42F65D98"/>
    <w:rsid w:val="436D3BDB"/>
    <w:rsid w:val="46A2157D"/>
    <w:rsid w:val="4AA0241D"/>
    <w:rsid w:val="4B0B1191"/>
    <w:rsid w:val="4B520773"/>
    <w:rsid w:val="4BC4671E"/>
    <w:rsid w:val="52DC736E"/>
    <w:rsid w:val="5D5B7107"/>
    <w:rsid w:val="633D7BEC"/>
    <w:rsid w:val="683175DB"/>
    <w:rsid w:val="6B691A9C"/>
    <w:rsid w:val="6C2C04AC"/>
    <w:rsid w:val="6FF03E0C"/>
    <w:rsid w:val="705D2F4D"/>
    <w:rsid w:val="70CF37B9"/>
    <w:rsid w:val="72AB1549"/>
    <w:rsid w:val="79CB1632"/>
    <w:rsid w:val="7A4A43A6"/>
    <w:rsid w:val="7ED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2023-11-24T08:21:00Z</dcterms:created>
  <dc:creator>lenovo</dc:creator>
  <cp:lastModifiedBy>lenovo</cp:lastModifiedBy>
  <dcterms:modified xsi:type="dcterms:W3CDTF">2023-11-24T08:21:28Z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44F8A7CEAB7540649E2ED7133BF7F455_11</vt:lpwstr>
  </property>
</Properties>
</file>